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Freshpet,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358039105</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 w:lineRule="exact"/>
        <w:rPr>
          <w:sz w:val="24"/>
          <w:szCs w:val="24"/>
          <w:color w:val="auto"/>
        </w:rPr>
      </w:pPr>
    </w:p>
    <w:p>
      <w:pPr>
        <w:ind w:right="460"/>
        <w:spacing w:after="0" w:line="261"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20" w:type="dxa"/>
            <w:vAlign w:val="bottom"/>
          </w:tcPr>
          <w:p>
            <w:pPr>
              <w:ind w:left="5340"/>
              <w:spacing w:after="0"/>
              <w:rPr>
                <w:sz w:val="20"/>
                <w:szCs w:val="20"/>
                <w:color w:val="auto"/>
              </w:rPr>
            </w:pPr>
            <w:r>
              <w:rPr>
                <w:rFonts w:ascii="Arial" w:cs="Arial" w:eastAsia="Arial" w:hAnsi="Arial"/>
                <w:sz w:val="18"/>
                <w:szCs w:val="18"/>
                <w:color w:val="auto"/>
              </w:rPr>
              <w:t>13G</w:t>
            </w:r>
          </w:p>
        </w:tc>
        <w:tc>
          <w:tcPr>
            <w:tcW w:w="3200" w:type="dxa"/>
            <w:vAlign w:val="bottom"/>
          </w:tcPr>
          <w:p>
            <w:pPr>
              <w:spacing w:after="0"/>
              <w:rPr>
                <w:sz w:val="20"/>
                <w:szCs w:val="20"/>
                <w:color w:val="auto"/>
              </w:rPr>
            </w:pP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CUSIP No. 358039105</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Page 2 of 9 Pages</w:t>
            </w:r>
          </w:p>
        </w:tc>
      </w:tr>
      <w:tr>
        <w:trPr>
          <w:trHeight w:val="122"/>
        </w:trPr>
        <w:tc>
          <w:tcPr>
            <w:tcW w:w="20" w:type="dxa"/>
            <w:vAlign w:val="bottom"/>
          </w:tcPr>
          <w:p>
            <w:pPr>
              <w:spacing w:after="0"/>
              <w:rPr>
                <w:sz w:val="10"/>
                <w:szCs w:val="10"/>
                <w:color w:val="auto"/>
              </w:rPr>
            </w:pPr>
          </w:p>
        </w:tc>
        <w:tc>
          <w:tcPr>
            <w:tcW w:w="78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r>
      <w:tr>
        <w:trPr>
          <w:trHeight w:val="195"/>
        </w:trPr>
        <w:tc>
          <w:tcPr>
            <w:tcW w:w="20" w:type="dxa"/>
            <w:vAlign w:val="bottom"/>
          </w:tcPr>
          <w:p>
            <w:pPr>
              <w:spacing w:after="0"/>
              <w:rPr>
                <w:sz w:val="16"/>
                <w:szCs w:val="16"/>
                <w:color w:val="auto"/>
              </w:rPr>
            </w:pPr>
          </w:p>
        </w:tc>
        <w:tc>
          <w:tcPr>
            <w:tcW w:w="7820" w:type="dxa"/>
            <w:vAlign w:val="bottom"/>
          </w:tcPr>
          <w:p>
            <w:pPr>
              <w:ind w:left="240"/>
              <w:spacing w:after="0" w:line="195" w:lineRule="exact"/>
              <w:rPr>
                <w:sz w:val="20"/>
                <w:szCs w:val="20"/>
                <w:color w:val="auto"/>
              </w:rPr>
            </w:pPr>
            <w:r>
              <w:rPr>
                <w:rFonts w:ascii="Arial" w:cs="Arial" w:eastAsia="Arial" w:hAnsi="Arial"/>
                <w:sz w:val="18"/>
                <w:szCs w:val="18"/>
                <w:color w:val="auto"/>
              </w:rPr>
              <w:t>1  Names of reporting person</w:t>
            </w:r>
          </w:p>
        </w:tc>
        <w:tc>
          <w:tcPr>
            <w:tcW w:w="32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Arial" w:cs="Arial" w:eastAsia="Arial" w:hAnsi="Arial"/>
                <w:sz w:val="18"/>
                <w:szCs w:val="18"/>
                <w:color w:val="auto"/>
              </w:rPr>
              <w:t>I.R.S. IDENTIFICATION NO. OF ABOVE PERSON (ENTITIES ONLY):</w:t>
            </w:r>
          </w:p>
        </w:tc>
        <w:tc>
          <w:tcPr>
            <w:tcW w:w="3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-282575</wp:posOffset>
            </wp:positionV>
            <wp:extent cx="8890" cy="5377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8890" cy="5377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-282575</wp:posOffset>
            </wp:positionV>
            <wp:extent cx="8890" cy="1826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826895"/>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MIDOCEAN ASSOCIATES, SPC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0"/>
              </w:rPr>
              <w:t>(b)</w:t>
            </w:r>
          </w:p>
        </w:tc>
        <w:tc>
          <w:tcPr>
            <w:tcW w:w="9520" w:type="dxa"/>
            <w:vAlign w:val="bottom"/>
          </w:tcPr>
          <w:p>
            <w:pPr>
              <w:jc w:val="right"/>
              <w:ind w:right="9182"/>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9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6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28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2"/>
            <w:vMerge w:val="continue"/>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2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owned by</w:t>
            </w:r>
          </w:p>
        </w:tc>
        <w:tc>
          <w:tcPr>
            <w:tcW w:w="2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3"/>
              </w:rPr>
              <w:t>person</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520" w:type="dxa"/>
            <w:vAlign w:val="bottom"/>
          </w:tcPr>
          <w:p>
            <w:pPr>
              <w:jc w:val="right"/>
              <w:ind w:right="9102"/>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jc w:val="right"/>
              <w:ind w:right="5862"/>
              <w:spacing w:after="0"/>
              <w:rPr>
                <w:sz w:val="20"/>
                <w:szCs w:val="20"/>
                <w:color w:val="auto"/>
              </w:rPr>
            </w:pPr>
            <w:r>
              <w:rPr>
                <w:rFonts w:ascii="Arial" w:cs="Arial" w:eastAsia="Arial" w:hAnsi="Arial"/>
                <w:sz w:val="18"/>
                <w:szCs w:val="18"/>
                <w:color w:val="auto"/>
                <w:w w:val="87"/>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OO</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20" w:type="dxa"/>
            <w:vAlign w:val="bottom"/>
          </w:tcPr>
          <w:p>
            <w:pPr>
              <w:ind w:left="5340"/>
              <w:spacing w:after="0"/>
              <w:rPr>
                <w:sz w:val="20"/>
                <w:szCs w:val="20"/>
                <w:color w:val="auto"/>
              </w:rPr>
            </w:pPr>
            <w:r>
              <w:rPr>
                <w:rFonts w:ascii="Arial" w:cs="Arial" w:eastAsia="Arial" w:hAnsi="Arial"/>
                <w:sz w:val="18"/>
                <w:szCs w:val="18"/>
                <w:color w:val="auto"/>
              </w:rPr>
              <w:t>13G</w:t>
            </w:r>
          </w:p>
        </w:tc>
        <w:tc>
          <w:tcPr>
            <w:tcW w:w="3200" w:type="dxa"/>
            <w:vAlign w:val="bottom"/>
          </w:tcPr>
          <w:p>
            <w:pPr>
              <w:spacing w:after="0"/>
              <w:rPr>
                <w:sz w:val="20"/>
                <w:szCs w:val="20"/>
                <w:color w:val="auto"/>
              </w:rPr>
            </w:pP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CUSIP No. 358039105</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Page 3 of 9 Pages</w:t>
            </w:r>
          </w:p>
        </w:tc>
      </w:tr>
      <w:tr>
        <w:trPr>
          <w:trHeight w:val="122"/>
        </w:trPr>
        <w:tc>
          <w:tcPr>
            <w:tcW w:w="20" w:type="dxa"/>
            <w:vAlign w:val="bottom"/>
          </w:tcPr>
          <w:p>
            <w:pPr>
              <w:spacing w:after="0"/>
              <w:rPr>
                <w:sz w:val="10"/>
                <w:szCs w:val="10"/>
                <w:color w:val="auto"/>
              </w:rPr>
            </w:pPr>
          </w:p>
        </w:tc>
        <w:tc>
          <w:tcPr>
            <w:tcW w:w="78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r>
      <w:tr>
        <w:trPr>
          <w:trHeight w:val="195"/>
        </w:trPr>
        <w:tc>
          <w:tcPr>
            <w:tcW w:w="20" w:type="dxa"/>
            <w:vAlign w:val="bottom"/>
          </w:tcPr>
          <w:p>
            <w:pPr>
              <w:spacing w:after="0"/>
              <w:rPr>
                <w:sz w:val="16"/>
                <w:szCs w:val="16"/>
                <w:color w:val="auto"/>
              </w:rPr>
            </w:pPr>
          </w:p>
        </w:tc>
        <w:tc>
          <w:tcPr>
            <w:tcW w:w="7820" w:type="dxa"/>
            <w:vAlign w:val="bottom"/>
          </w:tcPr>
          <w:p>
            <w:pPr>
              <w:ind w:left="240"/>
              <w:spacing w:after="0" w:line="195" w:lineRule="exact"/>
              <w:rPr>
                <w:sz w:val="20"/>
                <w:szCs w:val="20"/>
                <w:color w:val="auto"/>
              </w:rPr>
            </w:pPr>
            <w:r>
              <w:rPr>
                <w:rFonts w:ascii="Arial" w:cs="Arial" w:eastAsia="Arial" w:hAnsi="Arial"/>
                <w:sz w:val="18"/>
                <w:szCs w:val="18"/>
                <w:color w:val="auto"/>
              </w:rPr>
              <w:t>1  Names of reporting person</w:t>
            </w:r>
          </w:p>
        </w:tc>
        <w:tc>
          <w:tcPr>
            <w:tcW w:w="32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Arial" w:cs="Arial" w:eastAsia="Arial" w:hAnsi="Arial"/>
                <w:sz w:val="18"/>
                <w:szCs w:val="18"/>
                <w:color w:val="auto"/>
              </w:rPr>
              <w:t>I.R.S. IDENTIFICATION NO. OF ABOVE PERSON (ENTITIES ONLY):</w:t>
            </w:r>
          </w:p>
        </w:tc>
        <w:tc>
          <w:tcPr>
            <w:tcW w:w="3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-282575</wp:posOffset>
            </wp:positionV>
            <wp:extent cx="8890" cy="5377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8890" cy="5377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-282575</wp:posOffset>
            </wp:positionV>
            <wp:extent cx="8890" cy="1826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826895"/>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VIRTUE J EDWARD</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0"/>
              </w:rPr>
              <w:t>(b)</w:t>
            </w:r>
          </w:p>
        </w:tc>
        <w:tc>
          <w:tcPr>
            <w:tcW w:w="9520" w:type="dxa"/>
            <w:vAlign w:val="bottom"/>
          </w:tcPr>
          <w:p>
            <w:pPr>
              <w:jc w:val="right"/>
              <w:ind w:right="9182"/>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9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6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jc w:val="center"/>
              <w:ind w:right="8802"/>
              <w:spacing w:after="0"/>
              <w:rPr>
                <w:sz w:val="20"/>
                <w:szCs w:val="20"/>
                <w:color w:val="auto"/>
              </w:rPr>
            </w:pPr>
            <w:r>
              <w:rPr>
                <w:rFonts w:ascii="Arial" w:cs="Arial" w:eastAsia="Arial" w:hAnsi="Arial"/>
                <w:sz w:val="22"/>
                <w:szCs w:val="22"/>
                <w:color w:val="auto"/>
                <w:w w:val="87"/>
              </w:rPr>
              <w:t>United States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2"/>
            <w:vMerge w:val="continue"/>
          </w:tcPr>
          <w:p>
            <w:pPr>
              <w:spacing w:after="0"/>
              <w:rPr>
                <w:sz w:val="4"/>
                <w:szCs w:val="4"/>
                <w:color w:val="auto"/>
              </w:rPr>
            </w:pPr>
          </w:p>
        </w:tc>
        <w:tc>
          <w:tcPr>
            <w:tcW w:w="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4"/>
                <w:szCs w:val="4"/>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2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owned by</w:t>
            </w:r>
          </w:p>
        </w:tc>
        <w:tc>
          <w:tcPr>
            <w:tcW w:w="2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3"/>
              </w:rPr>
              <w:t>person</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520" w:type="dxa"/>
            <w:vAlign w:val="bottom"/>
          </w:tcPr>
          <w:p>
            <w:pPr>
              <w:jc w:val="right"/>
              <w:ind w:right="9102"/>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1"/>
                <w:szCs w:val="11"/>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jc w:val="right"/>
              <w:ind w:right="5862"/>
              <w:spacing w:after="0"/>
              <w:rPr>
                <w:sz w:val="20"/>
                <w:szCs w:val="20"/>
                <w:color w:val="auto"/>
              </w:rPr>
            </w:pPr>
            <w:r>
              <w:rPr>
                <w:rFonts w:ascii="Arial" w:cs="Arial" w:eastAsia="Arial" w:hAnsi="Arial"/>
                <w:sz w:val="18"/>
                <w:szCs w:val="18"/>
                <w:color w:val="auto"/>
                <w:w w:val="87"/>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IN</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20" w:type="dxa"/>
            <w:vAlign w:val="bottom"/>
          </w:tcPr>
          <w:p>
            <w:pPr>
              <w:ind w:left="5340"/>
              <w:spacing w:after="0"/>
              <w:rPr>
                <w:sz w:val="20"/>
                <w:szCs w:val="20"/>
                <w:color w:val="auto"/>
              </w:rPr>
            </w:pPr>
            <w:r>
              <w:rPr>
                <w:rFonts w:ascii="Arial" w:cs="Arial" w:eastAsia="Arial" w:hAnsi="Arial"/>
                <w:sz w:val="18"/>
                <w:szCs w:val="18"/>
                <w:color w:val="auto"/>
              </w:rPr>
              <w:t>13G</w:t>
            </w:r>
          </w:p>
        </w:tc>
        <w:tc>
          <w:tcPr>
            <w:tcW w:w="3200" w:type="dxa"/>
            <w:vAlign w:val="bottom"/>
          </w:tcPr>
          <w:p>
            <w:pPr>
              <w:spacing w:after="0"/>
              <w:rPr>
                <w:sz w:val="20"/>
                <w:szCs w:val="20"/>
                <w:color w:val="auto"/>
              </w:rPr>
            </w:pP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CUSIP No. 358039105</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Page 4 of 9 Pages</w:t>
            </w:r>
          </w:p>
        </w:tc>
      </w:tr>
      <w:tr>
        <w:trPr>
          <w:trHeight w:val="122"/>
        </w:trPr>
        <w:tc>
          <w:tcPr>
            <w:tcW w:w="20" w:type="dxa"/>
            <w:vAlign w:val="bottom"/>
          </w:tcPr>
          <w:p>
            <w:pPr>
              <w:spacing w:after="0"/>
              <w:rPr>
                <w:sz w:val="10"/>
                <w:szCs w:val="10"/>
                <w:color w:val="auto"/>
              </w:rPr>
            </w:pPr>
          </w:p>
        </w:tc>
        <w:tc>
          <w:tcPr>
            <w:tcW w:w="78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r>
      <w:tr>
        <w:trPr>
          <w:trHeight w:val="195"/>
        </w:trPr>
        <w:tc>
          <w:tcPr>
            <w:tcW w:w="20" w:type="dxa"/>
            <w:vAlign w:val="bottom"/>
          </w:tcPr>
          <w:p>
            <w:pPr>
              <w:spacing w:after="0"/>
              <w:rPr>
                <w:sz w:val="16"/>
                <w:szCs w:val="16"/>
                <w:color w:val="auto"/>
              </w:rPr>
            </w:pPr>
          </w:p>
        </w:tc>
        <w:tc>
          <w:tcPr>
            <w:tcW w:w="7820" w:type="dxa"/>
            <w:vAlign w:val="bottom"/>
          </w:tcPr>
          <w:p>
            <w:pPr>
              <w:ind w:left="240"/>
              <w:spacing w:after="0" w:line="195" w:lineRule="exact"/>
              <w:rPr>
                <w:sz w:val="20"/>
                <w:szCs w:val="20"/>
                <w:color w:val="auto"/>
              </w:rPr>
            </w:pPr>
            <w:r>
              <w:rPr>
                <w:rFonts w:ascii="Arial" w:cs="Arial" w:eastAsia="Arial" w:hAnsi="Arial"/>
                <w:sz w:val="18"/>
                <w:szCs w:val="18"/>
                <w:color w:val="auto"/>
              </w:rPr>
              <w:t>1  Names of reporting person</w:t>
            </w:r>
          </w:p>
        </w:tc>
        <w:tc>
          <w:tcPr>
            <w:tcW w:w="32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Arial" w:cs="Arial" w:eastAsia="Arial" w:hAnsi="Arial"/>
                <w:sz w:val="18"/>
                <w:szCs w:val="18"/>
                <w:color w:val="auto"/>
              </w:rPr>
              <w:t>I.R.S. IDENTIFICATION NO. OF ABOVE PERSON (ENTITIES ONLY):</w:t>
            </w:r>
          </w:p>
        </w:tc>
        <w:tc>
          <w:tcPr>
            <w:tcW w:w="3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-282575</wp:posOffset>
            </wp:positionV>
            <wp:extent cx="8890" cy="5377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8890" cy="5377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-282575</wp:posOffset>
            </wp:positionV>
            <wp:extent cx="8890" cy="182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826895"/>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ULTRAMAR CAPITAL LTD.</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0"/>
              </w:rPr>
              <w:t>(b)</w:t>
            </w:r>
          </w:p>
        </w:tc>
        <w:tc>
          <w:tcPr>
            <w:tcW w:w="9520" w:type="dxa"/>
            <w:vAlign w:val="bottom"/>
          </w:tcPr>
          <w:p>
            <w:pPr>
              <w:jc w:val="right"/>
              <w:ind w:right="9182"/>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9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6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28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2"/>
            <w:vMerge w:val="continue"/>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2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owned by</w:t>
            </w:r>
          </w:p>
        </w:tc>
        <w:tc>
          <w:tcPr>
            <w:tcW w:w="2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3"/>
              </w:rPr>
              <w:t>person</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520" w:type="dxa"/>
            <w:vAlign w:val="bottom"/>
          </w:tcPr>
          <w:p>
            <w:pPr>
              <w:jc w:val="right"/>
              <w:ind w:right="9102"/>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jc w:val="right"/>
              <w:ind w:right="5862"/>
              <w:spacing w:after="0"/>
              <w:rPr>
                <w:sz w:val="20"/>
                <w:szCs w:val="20"/>
                <w:color w:val="auto"/>
              </w:rPr>
            </w:pPr>
            <w:r>
              <w:rPr>
                <w:rFonts w:ascii="Arial" w:cs="Arial" w:eastAsia="Arial" w:hAnsi="Arial"/>
                <w:sz w:val="18"/>
                <w:szCs w:val="18"/>
                <w:color w:val="auto"/>
                <w:w w:val="87"/>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OO</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20" w:type="dxa"/>
            <w:vAlign w:val="bottom"/>
          </w:tcPr>
          <w:p>
            <w:pPr>
              <w:ind w:left="5340"/>
              <w:spacing w:after="0"/>
              <w:rPr>
                <w:sz w:val="20"/>
                <w:szCs w:val="20"/>
                <w:color w:val="auto"/>
              </w:rPr>
            </w:pPr>
            <w:r>
              <w:rPr>
                <w:rFonts w:ascii="Arial" w:cs="Arial" w:eastAsia="Arial" w:hAnsi="Arial"/>
                <w:sz w:val="18"/>
                <w:szCs w:val="18"/>
                <w:color w:val="auto"/>
              </w:rPr>
              <w:t>13G</w:t>
            </w:r>
          </w:p>
        </w:tc>
        <w:tc>
          <w:tcPr>
            <w:tcW w:w="3200" w:type="dxa"/>
            <w:vAlign w:val="bottom"/>
          </w:tcPr>
          <w:p>
            <w:pPr>
              <w:spacing w:after="0"/>
              <w:rPr>
                <w:sz w:val="20"/>
                <w:szCs w:val="20"/>
                <w:color w:val="auto"/>
              </w:rPr>
            </w:pP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CUSIP No. 358039105</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Page 5 of 9 Pages</w:t>
            </w:r>
          </w:p>
        </w:tc>
      </w:tr>
      <w:tr>
        <w:trPr>
          <w:trHeight w:val="122"/>
        </w:trPr>
        <w:tc>
          <w:tcPr>
            <w:tcW w:w="20" w:type="dxa"/>
            <w:vAlign w:val="bottom"/>
          </w:tcPr>
          <w:p>
            <w:pPr>
              <w:spacing w:after="0"/>
              <w:rPr>
                <w:sz w:val="10"/>
                <w:szCs w:val="10"/>
                <w:color w:val="auto"/>
              </w:rPr>
            </w:pPr>
          </w:p>
        </w:tc>
        <w:tc>
          <w:tcPr>
            <w:tcW w:w="78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r>
      <w:tr>
        <w:trPr>
          <w:trHeight w:val="195"/>
        </w:trPr>
        <w:tc>
          <w:tcPr>
            <w:tcW w:w="20" w:type="dxa"/>
            <w:vAlign w:val="bottom"/>
          </w:tcPr>
          <w:p>
            <w:pPr>
              <w:spacing w:after="0"/>
              <w:rPr>
                <w:sz w:val="16"/>
                <w:szCs w:val="16"/>
                <w:color w:val="auto"/>
              </w:rPr>
            </w:pPr>
          </w:p>
        </w:tc>
        <w:tc>
          <w:tcPr>
            <w:tcW w:w="7820" w:type="dxa"/>
            <w:vAlign w:val="bottom"/>
          </w:tcPr>
          <w:p>
            <w:pPr>
              <w:ind w:left="240"/>
              <w:spacing w:after="0" w:line="195" w:lineRule="exact"/>
              <w:rPr>
                <w:sz w:val="20"/>
                <w:szCs w:val="20"/>
                <w:color w:val="auto"/>
              </w:rPr>
            </w:pPr>
            <w:r>
              <w:rPr>
                <w:rFonts w:ascii="Arial" w:cs="Arial" w:eastAsia="Arial" w:hAnsi="Arial"/>
                <w:sz w:val="18"/>
                <w:szCs w:val="18"/>
                <w:color w:val="auto"/>
              </w:rPr>
              <w:t>1  Names of reporting person</w:t>
            </w:r>
          </w:p>
        </w:tc>
        <w:tc>
          <w:tcPr>
            <w:tcW w:w="32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Arial" w:cs="Arial" w:eastAsia="Arial" w:hAnsi="Arial"/>
                <w:sz w:val="18"/>
                <w:szCs w:val="18"/>
                <w:color w:val="auto"/>
              </w:rPr>
              <w:t>I.R.S. IDENTIFICATION NO. OF ABOVE PERSON (ENTITIES ONLY):</w:t>
            </w:r>
          </w:p>
        </w:tc>
        <w:tc>
          <w:tcPr>
            <w:tcW w:w="3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-282575</wp:posOffset>
            </wp:positionV>
            <wp:extent cx="8890" cy="5377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8890" cy="5377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-282575</wp:posOffset>
            </wp:positionV>
            <wp:extent cx="8890" cy="182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826895"/>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MIDOCEAN PARTNERS III,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0"/>
              </w:rPr>
              <w:t>(b)</w:t>
            </w:r>
          </w:p>
        </w:tc>
        <w:tc>
          <w:tcPr>
            <w:tcW w:w="9520" w:type="dxa"/>
            <w:vAlign w:val="bottom"/>
          </w:tcPr>
          <w:p>
            <w:pPr>
              <w:jc w:val="right"/>
              <w:ind w:right="9182"/>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9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6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28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2"/>
            <w:vMerge w:val="continue"/>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2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owned by</w:t>
            </w:r>
          </w:p>
        </w:tc>
        <w:tc>
          <w:tcPr>
            <w:tcW w:w="2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3"/>
              </w:rPr>
              <w:t>person</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520" w:type="dxa"/>
            <w:vAlign w:val="bottom"/>
          </w:tcPr>
          <w:p>
            <w:pPr>
              <w:jc w:val="right"/>
              <w:ind w:right="9102"/>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jc w:val="right"/>
              <w:ind w:right="5862"/>
              <w:spacing w:after="0"/>
              <w:rPr>
                <w:sz w:val="20"/>
                <w:szCs w:val="20"/>
                <w:color w:val="auto"/>
              </w:rPr>
            </w:pPr>
            <w:r>
              <w:rPr>
                <w:rFonts w:ascii="Arial" w:cs="Arial" w:eastAsia="Arial" w:hAnsi="Arial"/>
                <w:sz w:val="18"/>
                <w:szCs w:val="18"/>
                <w:color w:val="auto"/>
                <w:w w:val="87"/>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280"/>
              <w:spacing w:after="0"/>
              <w:rPr>
                <w:sz w:val="20"/>
                <w:szCs w:val="20"/>
                <w:color w:val="auto"/>
              </w:rPr>
            </w:pPr>
            <w:r>
              <w:rPr>
                <w:rFonts w:ascii="Arial" w:cs="Arial" w:eastAsia="Arial" w:hAnsi="Arial"/>
                <w:sz w:val="22"/>
                <w:szCs w:val="22"/>
                <w:color w:val="auto"/>
              </w:rPr>
              <w:t>PN, OO</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20" w:type="dxa"/>
            <w:vAlign w:val="bottom"/>
          </w:tcPr>
          <w:p>
            <w:pPr>
              <w:ind w:left="5340"/>
              <w:spacing w:after="0"/>
              <w:rPr>
                <w:sz w:val="20"/>
                <w:szCs w:val="20"/>
                <w:color w:val="auto"/>
              </w:rPr>
            </w:pPr>
            <w:r>
              <w:rPr>
                <w:rFonts w:ascii="Arial" w:cs="Arial" w:eastAsia="Arial" w:hAnsi="Arial"/>
                <w:sz w:val="18"/>
                <w:szCs w:val="18"/>
                <w:color w:val="auto"/>
              </w:rPr>
              <w:t>13G</w:t>
            </w:r>
          </w:p>
        </w:tc>
        <w:tc>
          <w:tcPr>
            <w:tcW w:w="3200" w:type="dxa"/>
            <w:vAlign w:val="bottom"/>
          </w:tcPr>
          <w:p>
            <w:pPr>
              <w:spacing w:after="0"/>
              <w:rPr>
                <w:sz w:val="20"/>
                <w:szCs w:val="20"/>
                <w:color w:val="auto"/>
              </w:rPr>
            </w:pP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CUSIP No. 358039105</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Page 6 of 9 Pages</w:t>
            </w:r>
          </w:p>
        </w:tc>
      </w:tr>
      <w:tr>
        <w:trPr>
          <w:trHeight w:val="122"/>
        </w:trPr>
        <w:tc>
          <w:tcPr>
            <w:tcW w:w="20" w:type="dxa"/>
            <w:vAlign w:val="bottom"/>
          </w:tcPr>
          <w:p>
            <w:pPr>
              <w:spacing w:after="0"/>
              <w:rPr>
                <w:sz w:val="10"/>
                <w:szCs w:val="10"/>
                <w:color w:val="auto"/>
              </w:rPr>
            </w:pPr>
          </w:p>
        </w:tc>
        <w:tc>
          <w:tcPr>
            <w:tcW w:w="78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r>
      <w:tr>
        <w:trPr>
          <w:trHeight w:val="195"/>
        </w:trPr>
        <w:tc>
          <w:tcPr>
            <w:tcW w:w="20" w:type="dxa"/>
            <w:vAlign w:val="bottom"/>
          </w:tcPr>
          <w:p>
            <w:pPr>
              <w:spacing w:after="0"/>
              <w:rPr>
                <w:sz w:val="16"/>
                <w:szCs w:val="16"/>
                <w:color w:val="auto"/>
              </w:rPr>
            </w:pPr>
          </w:p>
        </w:tc>
        <w:tc>
          <w:tcPr>
            <w:tcW w:w="7820" w:type="dxa"/>
            <w:vAlign w:val="bottom"/>
          </w:tcPr>
          <w:p>
            <w:pPr>
              <w:ind w:left="240"/>
              <w:spacing w:after="0" w:line="195" w:lineRule="exact"/>
              <w:rPr>
                <w:sz w:val="20"/>
                <w:szCs w:val="20"/>
                <w:color w:val="auto"/>
              </w:rPr>
            </w:pPr>
            <w:r>
              <w:rPr>
                <w:rFonts w:ascii="Arial" w:cs="Arial" w:eastAsia="Arial" w:hAnsi="Arial"/>
                <w:sz w:val="18"/>
                <w:szCs w:val="18"/>
                <w:color w:val="auto"/>
              </w:rPr>
              <w:t>1  Names of reporting person</w:t>
            </w:r>
          </w:p>
        </w:tc>
        <w:tc>
          <w:tcPr>
            <w:tcW w:w="32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Arial" w:cs="Arial" w:eastAsia="Arial" w:hAnsi="Arial"/>
                <w:sz w:val="18"/>
                <w:szCs w:val="18"/>
                <w:color w:val="auto"/>
              </w:rPr>
              <w:t>I.R.S. IDENTIFICATION NO. OF ABOVE PERSON (ENTITIES ONLY):</w:t>
            </w:r>
          </w:p>
        </w:tc>
        <w:tc>
          <w:tcPr>
            <w:tcW w:w="3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-282575</wp:posOffset>
            </wp:positionV>
            <wp:extent cx="8890" cy="5377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8890" cy="5377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-282575</wp:posOffset>
            </wp:positionV>
            <wp:extent cx="8890" cy="182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826895"/>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MIDOCEAN PARTNERS III-A,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0"/>
              </w:rPr>
              <w:t>(b)</w:t>
            </w:r>
          </w:p>
        </w:tc>
        <w:tc>
          <w:tcPr>
            <w:tcW w:w="9520" w:type="dxa"/>
            <w:vAlign w:val="bottom"/>
          </w:tcPr>
          <w:p>
            <w:pPr>
              <w:jc w:val="right"/>
              <w:ind w:right="9182"/>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9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6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28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2"/>
            <w:vMerge w:val="continue"/>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2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owned by</w:t>
            </w:r>
          </w:p>
        </w:tc>
        <w:tc>
          <w:tcPr>
            <w:tcW w:w="2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3"/>
              </w:rPr>
              <w:t>person</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520" w:type="dxa"/>
            <w:vAlign w:val="bottom"/>
          </w:tcPr>
          <w:p>
            <w:pPr>
              <w:jc w:val="right"/>
              <w:ind w:right="9102"/>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jc w:val="right"/>
              <w:ind w:right="5862"/>
              <w:spacing w:after="0"/>
              <w:rPr>
                <w:sz w:val="20"/>
                <w:szCs w:val="20"/>
                <w:color w:val="auto"/>
              </w:rPr>
            </w:pPr>
            <w:r>
              <w:rPr>
                <w:rFonts w:ascii="Arial" w:cs="Arial" w:eastAsia="Arial" w:hAnsi="Arial"/>
                <w:sz w:val="18"/>
                <w:szCs w:val="18"/>
                <w:color w:val="auto"/>
                <w:w w:val="87"/>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280"/>
              <w:spacing w:after="0"/>
              <w:rPr>
                <w:sz w:val="20"/>
                <w:szCs w:val="20"/>
                <w:color w:val="auto"/>
              </w:rPr>
            </w:pPr>
            <w:r>
              <w:rPr>
                <w:rFonts w:ascii="Arial" w:cs="Arial" w:eastAsia="Arial" w:hAnsi="Arial"/>
                <w:sz w:val="22"/>
                <w:szCs w:val="22"/>
                <w:color w:val="auto"/>
              </w:rPr>
              <w:t>PN, OO</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20" w:type="dxa"/>
            <w:vAlign w:val="bottom"/>
          </w:tcPr>
          <w:p>
            <w:pPr>
              <w:ind w:left="5340"/>
              <w:spacing w:after="0"/>
              <w:rPr>
                <w:sz w:val="20"/>
                <w:szCs w:val="20"/>
                <w:color w:val="auto"/>
              </w:rPr>
            </w:pPr>
            <w:r>
              <w:rPr>
                <w:rFonts w:ascii="Arial" w:cs="Arial" w:eastAsia="Arial" w:hAnsi="Arial"/>
                <w:sz w:val="18"/>
                <w:szCs w:val="18"/>
                <w:color w:val="auto"/>
              </w:rPr>
              <w:t>13G</w:t>
            </w:r>
          </w:p>
        </w:tc>
        <w:tc>
          <w:tcPr>
            <w:tcW w:w="3200" w:type="dxa"/>
            <w:vAlign w:val="bottom"/>
          </w:tcPr>
          <w:p>
            <w:pPr>
              <w:spacing w:after="0"/>
              <w:rPr>
                <w:sz w:val="20"/>
                <w:szCs w:val="20"/>
                <w:color w:val="auto"/>
              </w:rPr>
            </w:pP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CUSIP No. 358039105</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Page 7 of 9 Pages</w:t>
            </w:r>
          </w:p>
        </w:tc>
      </w:tr>
      <w:tr>
        <w:trPr>
          <w:trHeight w:val="122"/>
        </w:trPr>
        <w:tc>
          <w:tcPr>
            <w:tcW w:w="20" w:type="dxa"/>
            <w:vAlign w:val="bottom"/>
          </w:tcPr>
          <w:p>
            <w:pPr>
              <w:spacing w:after="0"/>
              <w:rPr>
                <w:sz w:val="10"/>
                <w:szCs w:val="10"/>
                <w:color w:val="auto"/>
              </w:rPr>
            </w:pPr>
          </w:p>
        </w:tc>
        <w:tc>
          <w:tcPr>
            <w:tcW w:w="78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r>
      <w:tr>
        <w:trPr>
          <w:trHeight w:val="195"/>
        </w:trPr>
        <w:tc>
          <w:tcPr>
            <w:tcW w:w="20" w:type="dxa"/>
            <w:vAlign w:val="bottom"/>
          </w:tcPr>
          <w:p>
            <w:pPr>
              <w:spacing w:after="0"/>
              <w:rPr>
                <w:sz w:val="16"/>
                <w:szCs w:val="16"/>
                <w:color w:val="auto"/>
              </w:rPr>
            </w:pPr>
          </w:p>
        </w:tc>
        <w:tc>
          <w:tcPr>
            <w:tcW w:w="7820" w:type="dxa"/>
            <w:vAlign w:val="bottom"/>
          </w:tcPr>
          <w:p>
            <w:pPr>
              <w:ind w:left="240"/>
              <w:spacing w:after="0" w:line="195" w:lineRule="exact"/>
              <w:rPr>
                <w:sz w:val="20"/>
                <w:szCs w:val="20"/>
                <w:color w:val="auto"/>
              </w:rPr>
            </w:pPr>
            <w:r>
              <w:rPr>
                <w:rFonts w:ascii="Arial" w:cs="Arial" w:eastAsia="Arial" w:hAnsi="Arial"/>
                <w:sz w:val="18"/>
                <w:szCs w:val="18"/>
                <w:color w:val="auto"/>
              </w:rPr>
              <w:t>1  Names of reporting person</w:t>
            </w:r>
          </w:p>
        </w:tc>
        <w:tc>
          <w:tcPr>
            <w:tcW w:w="32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Arial" w:cs="Arial" w:eastAsia="Arial" w:hAnsi="Arial"/>
                <w:sz w:val="18"/>
                <w:szCs w:val="18"/>
                <w:color w:val="auto"/>
              </w:rPr>
              <w:t>I.R.S. IDENTIFICATION NO. OF ABOVE PERSON (ENTITIES ONLY):</w:t>
            </w:r>
          </w:p>
        </w:tc>
        <w:tc>
          <w:tcPr>
            <w:tcW w:w="3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-282575</wp:posOffset>
            </wp:positionV>
            <wp:extent cx="8890" cy="5377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8890" cy="5377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-282575</wp:posOffset>
            </wp:positionV>
            <wp:extent cx="8890" cy="182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826895"/>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MIDOCEAN PARTNERS III-D,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0"/>
              </w:rPr>
              <w:t>(b)</w:t>
            </w:r>
          </w:p>
        </w:tc>
        <w:tc>
          <w:tcPr>
            <w:tcW w:w="9520" w:type="dxa"/>
            <w:vAlign w:val="bottom"/>
          </w:tcPr>
          <w:p>
            <w:pPr>
              <w:jc w:val="right"/>
              <w:ind w:right="9182"/>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9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6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28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2"/>
            <w:vMerge w:val="continue"/>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2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owned by</w:t>
            </w:r>
          </w:p>
        </w:tc>
        <w:tc>
          <w:tcPr>
            <w:tcW w:w="2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3"/>
              </w:rPr>
              <w:t>person</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520" w:type="dxa"/>
            <w:vAlign w:val="bottom"/>
          </w:tcPr>
          <w:p>
            <w:pPr>
              <w:jc w:val="right"/>
              <w:ind w:right="9102"/>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jc w:val="right"/>
              <w:ind w:right="5862"/>
              <w:spacing w:after="0"/>
              <w:rPr>
                <w:sz w:val="20"/>
                <w:szCs w:val="20"/>
                <w:color w:val="auto"/>
              </w:rPr>
            </w:pPr>
            <w:r>
              <w:rPr>
                <w:rFonts w:ascii="Arial" w:cs="Arial" w:eastAsia="Arial" w:hAnsi="Arial"/>
                <w:sz w:val="18"/>
                <w:szCs w:val="18"/>
                <w:color w:val="auto"/>
                <w:w w:val="87"/>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280"/>
              <w:spacing w:after="0"/>
              <w:rPr>
                <w:sz w:val="20"/>
                <w:szCs w:val="20"/>
                <w:color w:val="auto"/>
              </w:rPr>
            </w:pPr>
            <w:r>
              <w:rPr>
                <w:rFonts w:ascii="Arial" w:cs="Arial" w:eastAsia="Arial" w:hAnsi="Arial"/>
                <w:sz w:val="22"/>
                <w:szCs w:val="22"/>
                <w:color w:val="auto"/>
              </w:rPr>
              <w:t>PN, OO</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20" w:type="dxa"/>
            <w:vAlign w:val="bottom"/>
          </w:tcPr>
          <w:p>
            <w:pPr>
              <w:ind w:left="5340"/>
              <w:spacing w:after="0"/>
              <w:rPr>
                <w:sz w:val="20"/>
                <w:szCs w:val="20"/>
                <w:color w:val="auto"/>
              </w:rPr>
            </w:pPr>
            <w:r>
              <w:rPr>
                <w:rFonts w:ascii="Arial" w:cs="Arial" w:eastAsia="Arial" w:hAnsi="Arial"/>
                <w:sz w:val="18"/>
                <w:szCs w:val="18"/>
                <w:color w:val="auto"/>
              </w:rPr>
              <w:t>13G</w:t>
            </w:r>
          </w:p>
        </w:tc>
        <w:tc>
          <w:tcPr>
            <w:tcW w:w="3200" w:type="dxa"/>
            <w:vAlign w:val="bottom"/>
          </w:tcPr>
          <w:p>
            <w:pPr>
              <w:spacing w:after="0"/>
              <w:rPr>
                <w:sz w:val="20"/>
                <w:szCs w:val="20"/>
                <w:color w:val="auto"/>
              </w:rPr>
            </w:pP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CUSIP No. 358039105</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Page 8 of 9 Pages</w:t>
            </w:r>
          </w:p>
        </w:tc>
      </w:tr>
      <w:tr>
        <w:trPr>
          <w:trHeight w:val="122"/>
        </w:trPr>
        <w:tc>
          <w:tcPr>
            <w:tcW w:w="20" w:type="dxa"/>
            <w:vAlign w:val="bottom"/>
          </w:tcPr>
          <w:p>
            <w:pPr>
              <w:spacing w:after="0"/>
              <w:rPr>
                <w:sz w:val="10"/>
                <w:szCs w:val="10"/>
                <w:color w:val="auto"/>
              </w:rPr>
            </w:pPr>
          </w:p>
        </w:tc>
        <w:tc>
          <w:tcPr>
            <w:tcW w:w="78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r>
      <w:tr>
        <w:trPr>
          <w:trHeight w:val="195"/>
        </w:trPr>
        <w:tc>
          <w:tcPr>
            <w:tcW w:w="20" w:type="dxa"/>
            <w:vAlign w:val="bottom"/>
          </w:tcPr>
          <w:p>
            <w:pPr>
              <w:spacing w:after="0"/>
              <w:rPr>
                <w:sz w:val="16"/>
                <w:szCs w:val="16"/>
                <w:color w:val="auto"/>
              </w:rPr>
            </w:pPr>
          </w:p>
        </w:tc>
        <w:tc>
          <w:tcPr>
            <w:tcW w:w="7820" w:type="dxa"/>
            <w:vAlign w:val="bottom"/>
          </w:tcPr>
          <w:p>
            <w:pPr>
              <w:ind w:left="240"/>
              <w:spacing w:after="0" w:line="195" w:lineRule="exact"/>
              <w:rPr>
                <w:sz w:val="20"/>
                <w:szCs w:val="20"/>
                <w:color w:val="auto"/>
              </w:rPr>
            </w:pPr>
            <w:r>
              <w:rPr>
                <w:rFonts w:ascii="Arial" w:cs="Arial" w:eastAsia="Arial" w:hAnsi="Arial"/>
                <w:sz w:val="18"/>
                <w:szCs w:val="18"/>
                <w:color w:val="auto"/>
              </w:rPr>
              <w:t>1  Names of reporting person</w:t>
            </w:r>
          </w:p>
        </w:tc>
        <w:tc>
          <w:tcPr>
            <w:tcW w:w="32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Arial" w:cs="Arial" w:eastAsia="Arial" w:hAnsi="Arial"/>
                <w:sz w:val="18"/>
                <w:szCs w:val="18"/>
                <w:color w:val="auto"/>
              </w:rPr>
              <w:t>I.R.S. IDENTIFICATION NO. OF ABOVE PERSON (ENTITIES ONLY):</w:t>
            </w:r>
          </w:p>
        </w:tc>
        <w:tc>
          <w:tcPr>
            <w:tcW w:w="3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-282575</wp:posOffset>
            </wp:positionV>
            <wp:extent cx="8890" cy="5377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8890" cy="5377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-282575</wp:posOffset>
            </wp:positionV>
            <wp:extent cx="8890" cy="182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826895"/>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MIDOCEAN US ADVISOR,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90"/>
              </w:rPr>
              <w:t>(b)</w:t>
            </w:r>
          </w:p>
        </w:tc>
        <w:tc>
          <w:tcPr>
            <w:tcW w:w="9520" w:type="dxa"/>
            <w:vAlign w:val="bottom"/>
          </w:tcPr>
          <w:p>
            <w:pPr>
              <w:jc w:val="right"/>
              <w:ind w:right="9182"/>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9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6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28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2"/>
            <w:vMerge w:val="continue"/>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2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vMerge w:val="restart"/>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owned by</w:t>
            </w:r>
          </w:p>
        </w:tc>
        <w:tc>
          <w:tcPr>
            <w:tcW w:w="2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each</w:t>
            </w: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5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3"/>
              </w:rPr>
              <w:t>person</w:t>
            </w: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520" w:type="dxa"/>
            <w:vAlign w:val="bottom"/>
          </w:tcPr>
          <w:p>
            <w:pPr>
              <w:jc w:val="right"/>
              <w:ind w:right="9102"/>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2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95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jc w:val="right"/>
              <w:ind w:right="910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20" w:type="dxa"/>
            <w:vAlign w:val="bottom"/>
            <w:gridSpan w:val="2"/>
          </w:tcPr>
          <w:p>
            <w:pPr>
              <w:jc w:val="right"/>
              <w:ind w:right="5862"/>
              <w:spacing w:after="0"/>
              <w:rPr>
                <w:sz w:val="20"/>
                <w:szCs w:val="20"/>
                <w:color w:val="auto"/>
              </w:rPr>
            </w:pPr>
            <w:r>
              <w:rPr>
                <w:rFonts w:ascii="Arial" w:cs="Arial" w:eastAsia="Arial" w:hAnsi="Arial"/>
                <w:sz w:val="18"/>
                <w:szCs w:val="18"/>
                <w:color w:val="auto"/>
                <w:w w:val="87"/>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280"/>
              <w:spacing w:after="0"/>
              <w:rPr>
                <w:sz w:val="20"/>
                <w:szCs w:val="20"/>
                <w:color w:val="auto"/>
              </w:rPr>
            </w:pPr>
            <w:r>
              <w:rPr>
                <w:rFonts w:ascii="Arial" w:cs="Arial" w:eastAsia="Arial" w:hAnsi="Arial"/>
                <w:sz w:val="22"/>
                <w:szCs w:val="22"/>
                <w:color w:val="auto"/>
              </w:rPr>
              <w:t>PN, OO</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358039105</w:t>
      </w:r>
      <w:r>
        <w:rPr>
          <w:sz w:val="20"/>
          <w:szCs w:val="20"/>
          <w:color w:val="auto"/>
        </w:rPr>
        <w:tab/>
      </w:r>
      <w:r>
        <w:rPr>
          <w:rFonts w:ascii="Arial" w:cs="Arial" w:eastAsia="Arial" w:hAnsi="Arial"/>
          <w:sz w:val="15"/>
          <w:szCs w:val="15"/>
          <w:color w:val="auto"/>
        </w:rPr>
        <w:t>Page 9 of 9 Pages</w:t>
      </w:r>
    </w:p>
    <w:p>
      <w:pPr>
        <w:spacing w:after="0" w:line="158"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Reference is hereby made to the statement on Schedule 13G filed with the Securities and Exchange Commission on behalf of the Reporting Persons with respect to the Common Stock of the Issuer on February 13, 2015, Amendment No. 1 thereto filed on February 12, 2016 and Amendment No. 2 thereto filed on February 8, 2017 (as so amended, the “Schedule 13G”). Terms defined in the Schedule 13G are used herein as so defined.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of the Schedule 13G are amended and restated as follows:</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35" w:lineRule="exact"/>
        <w:rPr>
          <w:sz w:val="20"/>
          <w:szCs w:val="20"/>
          <w:color w:val="auto"/>
        </w:rPr>
      </w:pPr>
    </w:p>
    <w:p>
      <w:pPr>
        <w:ind w:left="1200" w:hanging="750"/>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through (c):</w:t>
      </w:r>
    </w:p>
    <w:p>
      <w:pPr>
        <w:spacing w:after="0" w:line="239"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The information requested hereunder is incorporated by reference to the cover pages to this Amendment No. 3 to Schedule 13G.</w:t>
      </w:r>
    </w:p>
    <w:p>
      <w:pPr>
        <w:spacing w:after="0" w:line="3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1220" w:right="1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9" w:name="page10"/>
    <w:bookmarkEnd w:id="9"/>
    <w:p>
      <w:pPr>
        <w:jc w:val="center"/>
        <w:ind w:right="-4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1102"/>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2020</w:t>
      </w:r>
    </w:p>
    <w:p>
      <w:pPr>
        <w:spacing w:after="0" w:line="252"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 Edward Virtue</w:t>
      </w:r>
    </w:p>
    <w:p>
      <w:pPr>
        <w:sectPr>
          <w:pgSz w:w="11900" w:h="16838" w:orient="portrait"/>
          <w:cols w:equalWidth="0" w:num="1">
            <w:col w:w="10560"/>
          </w:cols>
          <w:pgMar w:left="440" w:top="270" w:right="899" w:bottom="1440" w:gutter="0" w:footer="0" w:header="0"/>
        </w:sectPr>
      </w:pPr>
    </w:p>
    <w:bookmarkStart w:id="10" w:name="page11"/>
    <w:bookmarkEnd w:id="1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MIDOCEAN ASSOCIATES, SPC, </w:t>
      </w:r>
      <w:r>
        <w:rPr>
          <w:rFonts w:ascii="Arial" w:cs="Arial" w:eastAsia="Arial" w:hAnsi="Arial"/>
          <w:sz w:val="17"/>
          <w:szCs w:val="17"/>
          <w:color w:val="auto"/>
        </w:rPr>
        <w:t>by and on behalf of its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Segregated Portfolio, MidOcean Partners Segregated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Portfolio III</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7959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J. Edward Virtue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MIDOCEAN PARTNERS III,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MidOcean Associates, SPC, by and on behalf of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Segregated Portfolio, MidOcean Partners Segregated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Portfolio III,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7959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J. Edward Virtue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MIDOCEAN PARTNERS III-A,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MidOcean Associates, SPC, by and on behalf of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Segregated Portfolio, MidOcean Partners Segregated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Portfolio III,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7959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J. Edward Virtue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MIDOCEAN PARTNERS III-D,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MidOcean Associates, SPC, by and on behalf of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Segregated Portfolio, MidOcean Partners Segregated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Portfolio III,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7959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J. Edward Virtue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MIDOCEAN US ADVISOR,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7959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J. Edward Virtue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9940"/>
          </w:cols>
          <w:pgMar w:left="1440" w:top="270" w:right="519" w:bottom="1440" w:gutter="0" w:footer="0" w:header="0"/>
        </w:sectPr>
      </w:pPr>
    </w:p>
    <w:bookmarkStart w:id="11" w:name="page12"/>
    <w:bookmarkEnd w:id="1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ULTRAMAR CAPITAL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7959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J. Edward Virtue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2020-02-04T15:15:35Z</dcterms:created>
  <dcterms:modified xsi:type="dcterms:W3CDTF">2020-02-04T15:15:35Z</dcterms:modified>
</cp:coreProperties>
</file>